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AB" w:rsidRDefault="004A662B" w:rsidP="004A662B">
      <w:pPr>
        <w:jc w:val="center"/>
        <w:rPr>
          <w:sz w:val="56"/>
          <w:szCs w:val="56"/>
        </w:rPr>
      </w:pPr>
      <w:r>
        <w:rPr>
          <w:sz w:val="56"/>
          <w:szCs w:val="56"/>
        </w:rPr>
        <w:t>Letter to the Editor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662B" w:rsidTr="004A662B"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Requirements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Points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reason for the letter. 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2pts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paper is persuasive to one side of a controversial topic. 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understanding of the entire issue. Not just written out of bias. 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Recommended action for readers to take. 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letter is written in letter format. Must have to whom it is addressed, dated, address, etc. (No stamp needed)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3pts</w:t>
            </w:r>
          </w:p>
        </w:tc>
      </w:tr>
      <w:tr w:rsidR="004A662B" w:rsidTr="004A662B">
        <w:tc>
          <w:tcPr>
            <w:tcW w:w="4788" w:type="dxa"/>
          </w:tcPr>
          <w:p w:rsidR="004A662B" w:rsidRPr="004A662B" w:rsidRDefault="004A662B" w:rsidP="004A6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grammar conventions must be followed.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5pts</w:t>
            </w:r>
          </w:p>
        </w:tc>
      </w:tr>
      <w:tr w:rsidR="004A662B" w:rsidTr="004A662B"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Total</w:t>
            </w:r>
          </w:p>
        </w:tc>
        <w:tc>
          <w:tcPr>
            <w:tcW w:w="4788" w:type="dxa"/>
          </w:tcPr>
          <w:p w:rsidR="004A662B" w:rsidRDefault="004A662B" w:rsidP="004A662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25pts</w:t>
            </w:r>
            <w:bookmarkStart w:id="0" w:name="_GoBack"/>
            <w:bookmarkEnd w:id="0"/>
          </w:p>
        </w:tc>
      </w:tr>
    </w:tbl>
    <w:p w:rsidR="004A662B" w:rsidRPr="004A662B" w:rsidRDefault="004A662B" w:rsidP="004A662B">
      <w:pPr>
        <w:jc w:val="center"/>
        <w:rPr>
          <w:sz w:val="56"/>
          <w:szCs w:val="56"/>
        </w:rPr>
      </w:pPr>
    </w:p>
    <w:sectPr w:rsidR="004A662B" w:rsidRPr="004A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B"/>
    <w:rsid w:val="004A662B"/>
    <w:rsid w:val="00917424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</dc:creator>
  <cp:lastModifiedBy>DeWitt</cp:lastModifiedBy>
  <cp:revision>1</cp:revision>
  <dcterms:created xsi:type="dcterms:W3CDTF">2015-08-11T20:53:00Z</dcterms:created>
  <dcterms:modified xsi:type="dcterms:W3CDTF">2015-08-11T20:59:00Z</dcterms:modified>
</cp:coreProperties>
</file>